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54199" w:rsidRDefault="009632F2">
      <w:pPr>
        <w:pStyle w:val="normal0"/>
        <w:jc w:val="center"/>
        <w:rPr>
          <w:b/>
        </w:rPr>
      </w:pPr>
      <w:r>
        <w:rPr>
          <w:b/>
        </w:rPr>
        <w:t>FORMAL LOCAL FOODS REQUEST FOR PROPOSAL (adopted 6/15/2020))</w:t>
      </w:r>
    </w:p>
    <w:p w14:paraId="00000002" w14:textId="77777777" w:rsidR="00B54199" w:rsidRDefault="009632F2">
      <w:pPr>
        <w:pStyle w:val="normal0"/>
        <w:jc w:val="center"/>
        <w:rPr>
          <w:b/>
        </w:rPr>
      </w:pPr>
      <w:bookmarkStart w:id="0" w:name="_GoBack"/>
      <w:bookmarkEnd w:id="0"/>
      <w:r>
        <w:rPr>
          <w:b/>
        </w:rPr>
        <w:t>Nutrition Program Instructions for Customizing</w:t>
      </w:r>
    </w:p>
    <w:p w14:paraId="00000003" w14:textId="77777777" w:rsidR="00B54199" w:rsidRDefault="00B54199">
      <w:pPr>
        <w:pStyle w:val="normal0"/>
        <w:jc w:val="center"/>
        <w:rPr>
          <w:b/>
        </w:rPr>
      </w:pPr>
    </w:p>
    <w:p w14:paraId="00000004" w14:textId="77777777" w:rsidR="00B54199" w:rsidRDefault="009632F2">
      <w:pPr>
        <w:pStyle w:val="normal0"/>
      </w:pPr>
      <w:r>
        <w:t>Page 1</w:t>
      </w:r>
    </w:p>
    <w:p w14:paraId="00000005" w14:textId="77777777" w:rsidR="00B54199" w:rsidRDefault="009632F2">
      <w:pPr>
        <w:pStyle w:val="normal0"/>
      </w:pPr>
      <w:r>
        <w:t>Print this on your district letterhead, fill in your official department name.</w:t>
      </w:r>
    </w:p>
    <w:p w14:paraId="00000006" w14:textId="77777777" w:rsidR="00B54199" w:rsidRDefault="00B54199">
      <w:pPr>
        <w:pStyle w:val="normal0"/>
      </w:pPr>
    </w:p>
    <w:p w14:paraId="00000007" w14:textId="77777777" w:rsidR="00B54199" w:rsidRDefault="009632F2">
      <w:pPr>
        <w:pStyle w:val="normal0"/>
      </w:pPr>
      <w:r>
        <w:t>All procurement documents must have the date span - starting and ending dates.</w:t>
      </w:r>
    </w:p>
    <w:p w14:paraId="00000008" w14:textId="77777777" w:rsidR="00B54199" w:rsidRDefault="00B54199">
      <w:pPr>
        <w:pStyle w:val="normal0"/>
      </w:pPr>
    </w:p>
    <w:p w14:paraId="00000009" w14:textId="77777777" w:rsidR="00B54199" w:rsidRDefault="009632F2">
      <w:pPr>
        <w:pStyle w:val="normal0"/>
      </w:pPr>
      <w:r>
        <w:t>Include your district enrollment so vendors know your scale and promote your program.</w:t>
      </w:r>
    </w:p>
    <w:p w14:paraId="0000000A" w14:textId="77777777" w:rsidR="00B54199" w:rsidRDefault="00B54199">
      <w:pPr>
        <w:pStyle w:val="normal0"/>
      </w:pPr>
    </w:p>
    <w:p w14:paraId="0000000B" w14:textId="77777777" w:rsidR="00B54199" w:rsidRDefault="009632F2">
      <w:pPr>
        <w:pStyle w:val="normal0"/>
      </w:pPr>
      <w:r>
        <w:t>Let the vendors know where and when to send back the documents t.</w:t>
      </w:r>
    </w:p>
    <w:p w14:paraId="0000000C" w14:textId="77777777" w:rsidR="00B54199" w:rsidRDefault="009632F2">
      <w:pPr>
        <w:pStyle w:val="normal0"/>
      </w:pPr>
      <w:r>
        <w:t>Also give a contact num</w:t>
      </w:r>
      <w:r>
        <w:t>ber or email for questions.</w:t>
      </w:r>
    </w:p>
    <w:p w14:paraId="0000000D" w14:textId="77777777" w:rsidR="00B54199" w:rsidRDefault="009632F2">
      <w:pPr>
        <w:pStyle w:val="normal0"/>
      </w:pPr>
      <w:r>
        <w:t>Consider expanding this for a formal, written question period.</w:t>
      </w:r>
    </w:p>
    <w:p w14:paraId="0000000E" w14:textId="77777777" w:rsidR="00B54199" w:rsidRDefault="00B54199">
      <w:pPr>
        <w:pStyle w:val="normal0"/>
      </w:pPr>
    </w:p>
    <w:p w14:paraId="0000000F" w14:textId="77777777" w:rsidR="00B54199" w:rsidRDefault="009632F2">
      <w:pPr>
        <w:pStyle w:val="normal0"/>
      </w:pPr>
      <w:r>
        <w:t>Districts can add their Farm to School Values statement.</w:t>
      </w:r>
    </w:p>
    <w:p w14:paraId="00000010" w14:textId="77777777" w:rsidR="00B54199" w:rsidRDefault="00B54199">
      <w:pPr>
        <w:pStyle w:val="normal0"/>
      </w:pPr>
    </w:p>
    <w:p w14:paraId="00000011" w14:textId="77777777" w:rsidR="00B54199" w:rsidRDefault="009632F2">
      <w:pPr>
        <w:pStyle w:val="normal0"/>
      </w:pPr>
      <w:r>
        <w:t>Include your local purchases as a percentage of your total food budget.</w:t>
      </w:r>
    </w:p>
    <w:p w14:paraId="00000012" w14:textId="77777777" w:rsidR="00B54199" w:rsidRDefault="009632F2">
      <w:pPr>
        <w:pStyle w:val="normal0"/>
      </w:pPr>
      <w:r>
        <w:t>Local/total food x 100% = X%</w:t>
      </w:r>
    </w:p>
    <w:p w14:paraId="00000013" w14:textId="77777777" w:rsidR="00B54199" w:rsidRDefault="009632F2">
      <w:pPr>
        <w:pStyle w:val="normal0"/>
      </w:pPr>
      <w:r>
        <w:t xml:space="preserve">Give </w:t>
      </w:r>
      <w:r>
        <w:t>the vendors a sense of your commitment to local.</w:t>
      </w:r>
    </w:p>
    <w:p w14:paraId="00000014" w14:textId="77777777" w:rsidR="00B54199" w:rsidRDefault="00B54199">
      <w:pPr>
        <w:pStyle w:val="normal0"/>
      </w:pPr>
    </w:p>
    <w:p w14:paraId="00000015" w14:textId="77777777" w:rsidR="00B54199" w:rsidRDefault="009632F2">
      <w:pPr>
        <w:pStyle w:val="normal0"/>
      </w:pPr>
      <w:r>
        <w:t>Paragraph 5</w:t>
      </w:r>
    </w:p>
    <w:p w14:paraId="00000016" w14:textId="77777777" w:rsidR="00B54199" w:rsidRDefault="009632F2">
      <w:pPr>
        <w:pStyle w:val="normal0"/>
      </w:pPr>
      <w:r>
        <w:t>Pick what school and address that you will measure mileage from to the vendors.</w:t>
      </w:r>
    </w:p>
    <w:p w14:paraId="00000017" w14:textId="77777777" w:rsidR="00B54199" w:rsidRDefault="009632F2">
      <w:pPr>
        <w:pStyle w:val="normal0"/>
      </w:pPr>
      <w:r>
        <w:t>Adjust these definitions to match your district.</w:t>
      </w:r>
    </w:p>
    <w:p w14:paraId="00000018" w14:textId="77777777" w:rsidR="00B54199" w:rsidRDefault="00B54199">
      <w:pPr>
        <w:pStyle w:val="normal0"/>
      </w:pPr>
    </w:p>
    <w:p w14:paraId="00000019" w14:textId="77777777" w:rsidR="00B54199" w:rsidRDefault="009632F2">
      <w:pPr>
        <w:pStyle w:val="normal0"/>
      </w:pPr>
      <w:r>
        <w:t>Paragraph 6</w:t>
      </w:r>
    </w:p>
    <w:p w14:paraId="0000001A" w14:textId="77777777" w:rsidR="00B54199" w:rsidRDefault="009632F2">
      <w:pPr>
        <w:pStyle w:val="normal0"/>
      </w:pPr>
      <w:r>
        <w:t>Describe the programs of your department.</w:t>
      </w:r>
    </w:p>
    <w:p w14:paraId="0000001B" w14:textId="77777777" w:rsidR="00B54199" w:rsidRDefault="00B54199">
      <w:pPr>
        <w:pStyle w:val="normal0"/>
      </w:pPr>
    </w:p>
    <w:p w14:paraId="0000001C" w14:textId="77777777" w:rsidR="00B54199" w:rsidRDefault="009632F2">
      <w:pPr>
        <w:pStyle w:val="normal0"/>
      </w:pPr>
      <w:r>
        <w:t>Table 1</w:t>
      </w:r>
    </w:p>
    <w:p w14:paraId="0000001D" w14:textId="77777777" w:rsidR="00B54199" w:rsidRDefault="009632F2">
      <w:pPr>
        <w:pStyle w:val="normal0"/>
      </w:pPr>
      <w:r>
        <w:t>Enter your data</w:t>
      </w:r>
    </w:p>
    <w:p w14:paraId="0000001E" w14:textId="77777777" w:rsidR="00B54199" w:rsidRDefault="009632F2">
      <w:pPr>
        <w:pStyle w:val="normal0"/>
      </w:pPr>
      <w:r>
        <w:t>Be specific on Delivery locations so vendors know how many sites they will deliver to and what the times.  Addresses are supplied later.</w:t>
      </w:r>
    </w:p>
    <w:p w14:paraId="0000001F" w14:textId="77777777" w:rsidR="00B54199" w:rsidRDefault="00B54199">
      <w:pPr>
        <w:pStyle w:val="normal0"/>
      </w:pPr>
    </w:p>
    <w:p w14:paraId="00000020" w14:textId="77777777" w:rsidR="00B54199" w:rsidRDefault="009632F2">
      <w:pPr>
        <w:pStyle w:val="normal0"/>
      </w:pPr>
      <w:r>
        <w:t>Page 2</w:t>
      </w:r>
    </w:p>
    <w:p w14:paraId="00000021" w14:textId="77777777" w:rsidR="00B54199" w:rsidRDefault="009632F2">
      <w:pPr>
        <w:pStyle w:val="normal0"/>
      </w:pPr>
      <w:r>
        <w:t>Assumptions</w:t>
      </w:r>
    </w:p>
    <w:p w14:paraId="00000022" w14:textId="77777777" w:rsidR="00B54199" w:rsidRDefault="009632F2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Know your </w:t>
      </w:r>
      <w:r>
        <w:rPr>
          <w:rFonts w:ascii="Times New Roman" w:eastAsia="Times New Roman" w:hAnsi="Times New Roman" w:cs="Times New Roman"/>
          <w:sz w:val="24"/>
          <w:szCs w:val="24"/>
        </w:rPr>
        <w:t>District Code of Conduct, many include it in the appendix</w:t>
      </w:r>
    </w:p>
    <w:p w14:paraId="00000023" w14:textId="77777777" w:rsidR="00B54199" w:rsidRDefault="009632F2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Decide and edit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last assumption:  if you still want to get a price list from a vendor who does not win the RFP, let them know how often you want to hear from them.  It is a good way to do informal, small and micro purchases.</w:t>
      </w:r>
    </w:p>
    <w:p w14:paraId="00000024" w14:textId="77777777" w:rsidR="00B54199" w:rsidRDefault="00B54199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B54199" w:rsidRDefault="009632F2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Evaluation of RFP</w:t>
      </w:r>
    </w:p>
    <w:p w14:paraId="00000026" w14:textId="77777777" w:rsidR="00B54199" w:rsidRDefault="009632F2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Set your time period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analyze and award the RFP.</w:t>
      </w:r>
    </w:p>
    <w:p w14:paraId="00000027" w14:textId="77777777" w:rsidR="00B54199" w:rsidRDefault="00B54199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B54199" w:rsidRDefault="009632F2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Page 3</w:t>
      </w:r>
    </w:p>
    <w:p w14:paraId="00000029" w14:textId="77777777" w:rsidR="00B54199" w:rsidRDefault="00B54199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B54199" w:rsidRDefault="009632F2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Paragraph 1</w:t>
      </w:r>
    </w:p>
    <w:p w14:paraId="0000002B" w14:textId="77777777" w:rsidR="00B54199" w:rsidRDefault="009632F2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district may adjust the ratio of Vendor Qualifications to Adjusted Price.  The system is set for Qualifications at 35%, Price at 65%.  Price should not be lower than 51%.</w:t>
      </w:r>
    </w:p>
    <w:p w14:paraId="0000002C" w14:textId="77777777" w:rsidR="00B54199" w:rsidRDefault="009632F2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Additional work and proofreading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would be required to the workbook to change this ratio.</w:t>
      </w:r>
    </w:p>
    <w:p w14:paraId="0000002D" w14:textId="77777777" w:rsidR="00B54199" w:rsidRDefault="00B54199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B54199" w:rsidRDefault="00B54199">
      <w:pPr>
        <w:pStyle w:val="normal0"/>
      </w:pPr>
    </w:p>
    <w:p w14:paraId="0000002F" w14:textId="77777777" w:rsidR="00B54199" w:rsidRDefault="009632F2">
      <w:pPr>
        <w:pStyle w:val="normal0"/>
      </w:pPr>
      <w:r>
        <w:t>Paragraph 2</w:t>
      </w:r>
    </w:p>
    <w:p w14:paraId="00000030" w14:textId="77777777" w:rsidR="00B54199" w:rsidRDefault="009632F2">
      <w:pPr>
        <w:pStyle w:val="normal0"/>
      </w:pPr>
      <w:r>
        <w:t>Remedy and Termination clause is required but can be replaced by your districts version.</w:t>
      </w:r>
    </w:p>
    <w:p w14:paraId="00000031" w14:textId="77777777" w:rsidR="00B54199" w:rsidRDefault="00B54199">
      <w:pPr>
        <w:pStyle w:val="normal0"/>
      </w:pPr>
    </w:p>
    <w:p w14:paraId="00000032" w14:textId="77777777" w:rsidR="00B54199" w:rsidRDefault="009632F2">
      <w:pPr>
        <w:pStyle w:val="normal0"/>
      </w:pPr>
      <w:r>
        <w:t>Paragraph 3</w:t>
      </w:r>
    </w:p>
    <w:p w14:paraId="00000033" w14:textId="77777777" w:rsidR="00B54199" w:rsidRDefault="009632F2">
      <w:pPr>
        <w:pStyle w:val="normal0"/>
      </w:pPr>
      <w:r>
        <w:t>Vendor Mandatory Requirements - These are items the vendors need to return for eval</w:t>
      </w:r>
      <w:r>
        <w:t>uation.</w:t>
      </w:r>
    </w:p>
    <w:p w14:paraId="00000034" w14:textId="77777777" w:rsidR="00B54199" w:rsidRDefault="009632F2">
      <w:pPr>
        <w:pStyle w:val="normal0"/>
      </w:pPr>
      <w:r>
        <w:t>Districts should include their specific product liability insurance requirement.</w:t>
      </w:r>
    </w:p>
    <w:p w14:paraId="00000035" w14:textId="77777777" w:rsidR="00B54199" w:rsidRDefault="00B54199">
      <w:pPr>
        <w:pStyle w:val="normal0"/>
      </w:pPr>
    </w:p>
    <w:p w14:paraId="00000036" w14:textId="77777777" w:rsidR="00B54199" w:rsidRDefault="009632F2">
      <w:pPr>
        <w:pStyle w:val="normal0"/>
      </w:pPr>
      <w:r>
        <w:t>Page 4</w:t>
      </w:r>
    </w:p>
    <w:p w14:paraId="00000037" w14:textId="77777777" w:rsidR="00B54199" w:rsidRDefault="009632F2">
      <w:pPr>
        <w:pStyle w:val="normal0"/>
      </w:pPr>
      <w:r>
        <w:t>Computerized invoicing is a district’s choice to require - it may reduce the number of vendor’s able to respond.</w:t>
      </w:r>
    </w:p>
    <w:p w14:paraId="00000038" w14:textId="77777777" w:rsidR="00B54199" w:rsidRDefault="00B54199">
      <w:pPr>
        <w:pStyle w:val="normal0"/>
      </w:pPr>
    </w:p>
    <w:p w14:paraId="00000039" w14:textId="77777777" w:rsidR="00B54199" w:rsidRDefault="009632F2">
      <w:pPr>
        <w:pStyle w:val="normal0"/>
      </w:pPr>
      <w:r>
        <w:t>Page 5</w:t>
      </w:r>
    </w:p>
    <w:p w14:paraId="0000003A" w14:textId="77777777" w:rsidR="00B54199" w:rsidRDefault="00B54199">
      <w:pPr>
        <w:pStyle w:val="normal0"/>
      </w:pPr>
    </w:p>
    <w:p w14:paraId="0000003B" w14:textId="77777777" w:rsidR="00B54199" w:rsidRDefault="009632F2">
      <w:pPr>
        <w:pStyle w:val="normal0"/>
      </w:pPr>
      <w:r>
        <w:t>Evaluation of Price</w:t>
      </w:r>
    </w:p>
    <w:p w14:paraId="0000003C" w14:textId="77777777" w:rsidR="00B54199" w:rsidRDefault="009632F2">
      <w:pPr>
        <w:pStyle w:val="normal0"/>
      </w:pPr>
      <w:r>
        <w:t>How prices will be adjusted to account for geographic preference and the number of varieties supplied.</w:t>
      </w:r>
    </w:p>
    <w:p w14:paraId="0000003D" w14:textId="77777777" w:rsidR="00B54199" w:rsidRDefault="009632F2">
      <w:pPr>
        <w:pStyle w:val="normal0"/>
      </w:pPr>
      <w:r>
        <w:t xml:space="preserve">Both can be adjusted to meet a district's needs.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Additional work and proofreading would be required to the workbook to change this </w:t>
      </w:r>
      <w:r>
        <w:t xml:space="preserve"> </w:t>
      </w:r>
    </w:p>
    <w:p w14:paraId="0000003E" w14:textId="77777777" w:rsidR="00B54199" w:rsidRDefault="00B54199">
      <w:pPr>
        <w:pStyle w:val="normal0"/>
      </w:pPr>
    </w:p>
    <w:p w14:paraId="0000003F" w14:textId="77777777" w:rsidR="00B54199" w:rsidRDefault="009632F2">
      <w:pPr>
        <w:pStyle w:val="normal0"/>
      </w:pPr>
      <w:r>
        <w:t>Page 6</w:t>
      </w:r>
    </w:p>
    <w:p w14:paraId="00000040" w14:textId="77777777" w:rsidR="00B54199" w:rsidRDefault="009632F2">
      <w:pPr>
        <w:pStyle w:val="normal0"/>
      </w:pPr>
      <w:r>
        <w:t>Vendor Qual</w:t>
      </w:r>
      <w:r>
        <w:t>ifications Instructions - To help vendors complete the questionnaire.</w:t>
      </w:r>
    </w:p>
    <w:p w14:paraId="00000041" w14:textId="77777777" w:rsidR="00B54199" w:rsidRDefault="00B54199">
      <w:pPr>
        <w:pStyle w:val="normal0"/>
      </w:pPr>
    </w:p>
    <w:p w14:paraId="00000042" w14:textId="77777777" w:rsidR="00B54199" w:rsidRDefault="009632F2">
      <w:pPr>
        <w:pStyle w:val="normal0"/>
      </w:pPr>
      <w:r>
        <w:t>Vendor Qualifications - Vendors complete the questionnaire and return it.</w:t>
      </w:r>
    </w:p>
    <w:p w14:paraId="00000043" w14:textId="77777777" w:rsidR="00B54199" w:rsidRDefault="00B54199">
      <w:pPr>
        <w:pStyle w:val="normal0"/>
      </w:pPr>
    </w:p>
    <w:p w14:paraId="00000044" w14:textId="77777777" w:rsidR="00B54199" w:rsidRDefault="009632F2">
      <w:pPr>
        <w:pStyle w:val="normal0"/>
      </w:pPr>
      <w:r>
        <w:t>Page 7</w:t>
      </w:r>
    </w:p>
    <w:p w14:paraId="00000045" w14:textId="77777777" w:rsidR="00B54199" w:rsidRDefault="009632F2">
      <w:pPr>
        <w:pStyle w:val="normal0"/>
      </w:pPr>
      <w:r>
        <w:t>Product Specification (for each product requested)</w:t>
      </w:r>
    </w:p>
    <w:p w14:paraId="00000046" w14:textId="77777777" w:rsidR="00B54199" w:rsidRDefault="009632F2">
      <w:pPr>
        <w:pStyle w:val="normal0"/>
      </w:pPr>
      <w:r>
        <w:t>Edit for same date range</w:t>
      </w:r>
    </w:p>
    <w:p w14:paraId="00000047" w14:textId="77777777" w:rsidR="00B54199" w:rsidRDefault="009632F2">
      <w:pPr>
        <w:pStyle w:val="normal0"/>
      </w:pPr>
      <w:r>
        <w:t>Specification</w:t>
      </w:r>
    </w:p>
    <w:p w14:paraId="00000048" w14:textId="77777777" w:rsidR="00B54199" w:rsidRDefault="009632F2">
      <w:pPr>
        <w:pStyle w:val="normal0"/>
      </w:pPr>
      <w:r>
        <w:t>Edit for appl</w:t>
      </w:r>
      <w:r>
        <w:t>e size desired</w:t>
      </w:r>
    </w:p>
    <w:p w14:paraId="00000049" w14:textId="77777777" w:rsidR="00B54199" w:rsidRDefault="009632F2">
      <w:pPr>
        <w:pStyle w:val="normal0"/>
      </w:pPr>
      <w:r>
        <w:t>Edit packaging to acceptable methods</w:t>
      </w:r>
    </w:p>
    <w:p w14:paraId="0000004A" w14:textId="77777777" w:rsidR="00B54199" w:rsidRDefault="009632F2">
      <w:pPr>
        <w:pStyle w:val="normal0"/>
      </w:pPr>
      <w:r>
        <w:t xml:space="preserve">Set your inspection tolerance </w:t>
      </w:r>
    </w:p>
    <w:p w14:paraId="0000004B" w14:textId="77777777" w:rsidR="00B54199" w:rsidRDefault="009632F2">
      <w:pPr>
        <w:pStyle w:val="normal0"/>
      </w:pPr>
      <w:r>
        <w:t>Case volume is ESTIMATED - orders come later.</w:t>
      </w:r>
    </w:p>
    <w:p w14:paraId="0000004C" w14:textId="77777777" w:rsidR="00B54199" w:rsidRDefault="00B54199">
      <w:pPr>
        <w:pStyle w:val="normal0"/>
      </w:pPr>
    </w:p>
    <w:p w14:paraId="0000004D" w14:textId="77777777" w:rsidR="00B54199" w:rsidRDefault="009632F2">
      <w:pPr>
        <w:pStyle w:val="normal0"/>
      </w:pPr>
      <w:r>
        <w:t>Add school with address for each delivery site.</w:t>
      </w:r>
    </w:p>
    <w:p w14:paraId="0000004E" w14:textId="77777777" w:rsidR="00B54199" w:rsidRDefault="009632F2">
      <w:pPr>
        <w:pStyle w:val="normal0"/>
      </w:pPr>
      <w:r>
        <w:t xml:space="preserve">Add number of cases at your desired pack size </w:t>
      </w:r>
    </w:p>
    <w:p w14:paraId="0000004F" w14:textId="77777777" w:rsidR="00B54199" w:rsidRDefault="009632F2">
      <w:pPr>
        <w:pStyle w:val="normal0"/>
      </w:pPr>
      <w:r>
        <w:t>Add number of weeks you wish fo</w:t>
      </w:r>
      <w:r>
        <w:t>r deliveries</w:t>
      </w:r>
    </w:p>
    <w:p w14:paraId="00000050" w14:textId="77777777" w:rsidR="00B54199" w:rsidRDefault="00B54199">
      <w:pPr>
        <w:pStyle w:val="normal0"/>
      </w:pPr>
    </w:p>
    <w:p w14:paraId="00000051" w14:textId="77777777" w:rsidR="00B54199" w:rsidRDefault="009632F2">
      <w:pPr>
        <w:pStyle w:val="normal0"/>
      </w:pPr>
      <w:r>
        <w:t>Vendor will respond with a price per case.</w:t>
      </w:r>
    </w:p>
    <w:p w14:paraId="00000052" w14:textId="77777777" w:rsidR="00B54199" w:rsidRDefault="009632F2">
      <w:pPr>
        <w:pStyle w:val="normal0"/>
      </w:pPr>
      <w:r>
        <w:t>Vendor will respond with a list of varieties for you to evaluate:  Mac, Cortland, Granny Smith, etc</w:t>
      </w:r>
    </w:p>
    <w:p w14:paraId="00000053" w14:textId="77777777" w:rsidR="00B54199" w:rsidRDefault="00B54199">
      <w:pPr>
        <w:pStyle w:val="normal0"/>
      </w:pPr>
    </w:p>
    <w:p w14:paraId="00000054" w14:textId="77777777" w:rsidR="00B54199" w:rsidRDefault="009632F2">
      <w:pPr>
        <w:pStyle w:val="normal0"/>
      </w:pPr>
      <w:r>
        <w:t>Page 9</w:t>
      </w:r>
    </w:p>
    <w:p w14:paraId="00000055" w14:textId="77777777" w:rsidR="00B54199" w:rsidRDefault="009632F2">
      <w:pPr>
        <w:pStyle w:val="normal0"/>
      </w:pPr>
      <w:r>
        <w:t>Provide school contact information</w:t>
      </w:r>
    </w:p>
    <w:p w14:paraId="00000056" w14:textId="77777777" w:rsidR="00B54199" w:rsidRDefault="009632F2">
      <w:pPr>
        <w:pStyle w:val="normal0"/>
      </w:pPr>
      <w:r>
        <w:t>Return with vendor information</w:t>
      </w:r>
    </w:p>
    <w:p w14:paraId="00000057" w14:textId="77777777" w:rsidR="00B54199" w:rsidRDefault="00B54199">
      <w:pPr>
        <w:pStyle w:val="normal0"/>
      </w:pPr>
    </w:p>
    <w:p w14:paraId="00000058" w14:textId="77777777" w:rsidR="00B54199" w:rsidRDefault="009632F2">
      <w:pPr>
        <w:pStyle w:val="normal0"/>
      </w:pPr>
      <w:r>
        <w:t>Addendum</w:t>
      </w:r>
    </w:p>
    <w:p w14:paraId="00000059" w14:textId="77777777" w:rsidR="00B54199" w:rsidRDefault="009632F2">
      <w:pPr>
        <w:pStyle w:val="normal0"/>
      </w:pPr>
      <w:r>
        <w:t>Each year, the district should review which clauses must be included with the RFP according to the Maine DOE Child Nutrition Program and your own district/town requirements.</w:t>
      </w:r>
    </w:p>
    <w:p w14:paraId="0000005A" w14:textId="77777777" w:rsidR="00B54199" w:rsidRDefault="00B54199">
      <w:pPr>
        <w:pStyle w:val="normal0"/>
      </w:pPr>
    </w:p>
    <w:p w14:paraId="0000005B" w14:textId="77777777" w:rsidR="00B54199" w:rsidRDefault="009632F2">
      <w:pPr>
        <w:pStyle w:val="normal0"/>
      </w:pPr>
      <w:r>
        <w:t>For a formal RFP a debarment sign off is required and included.</w:t>
      </w:r>
    </w:p>
    <w:p w14:paraId="0000005C" w14:textId="77777777" w:rsidR="00B54199" w:rsidRDefault="00B54199">
      <w:pPr>
        <w:pStyle w:val="normal0"/>
      </w:pPr>
    </w:p>
    <w:p w14:paraId="0000005D" w14:textId="77777777" w:rsidR="00B54199" w:rsidRDefault="00B54199">
      <w:pPr>
        <w:pStyle w:val="normal0"/>
      </w:pPr>
    </w:p>
    <w:p w14:paraId="0000005E" w14:textId="77777777" w:rsidR="00B54199" w:rsidRDefault="009632F2">
      <w:pPr>
        <w:pStyle w:val="normal0"/>
      </w:pPr>
      <w:r>
        <w:t xml:space="preserve"> </w:t>
      </w:r>
    </w:p>
    <w:p w14:paraId="45DC4BD4" w14:textId="77777777" w:rsidR="009632F2" w:rsidRPr="009632F2" w:rsidRDefault="009632F2" w:rsidP="009632F2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val="en-US"/>
        </w:rPr>
      </w:pPr>
      <w:r w:rsidRPr="009632F2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This work was funded by a USDA Farm to School Implementation grant 2018-2020 with a partnership with Auburn Schools, Lewiston Schools, Saint Mary’s Nutrition Center and the Maine Farm and Sea Cooperative.  Additional financial support was provided by the EB Sewall Foundation and a Maine Farm to </w:t>
      </w:r>
      <w:proofErr w:type="gramStart"/>
      <w:r w:rsidRPr="009632F2">
        <w:rPr>
          <w:rFonts w:eastAsia="Times New Roman"/>
          <w:b/>
          <w:bCs/>
          <w:color w:val="000000"/>
          <w:sz w:val="24"/>
          <w:szCs w:val="24"/>
          <w:lang w:val="en-US"/>
        </w:rPr>
        <w:t>Institution  mini</w:t>
      </w:r>
      <w:proofErr w:type="gramEnd"/>
      <w:r w:rsidRPr="009632F2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-grant to fund finalizing the Local Foods RFP.  That partnership includes </w:t>
      </w:r>
      <w:proofErr w:type="spellStart"/>
      <w:r w:rsidRPr="009632F2">
        <w:rPr>
          <w:rFonts w:eastAsia="Times New Roman"/>
          <w:b/>
          <w:bCs/>
          <w:color w:val="000000"/>
          <w:sz w:val="24"/>
          <w:szCs w:val="24"/>
          <w:lang w:val="en-US"/>
        </w:rPr>
        <w:t>MeFTI</w:t>
      </w:r>
      <w:proofErr w:type="spellEnd"/>
      <w:r w:rsidRPr="009632F2">
        <w:rPr>
          <w:rFonts w:eastAsia="Times New Roman"/>
          <w:b/>
          <w:bCs/>
          <w:color w:val="000000"/>
          <w:sz w:val="24"/>
          <w:szCs w:val="24"/>
          <w:lang w:val="en-US"/>
        </w:rPr>
        <w:t>, Portland and Falmouth Schools, Cultivating Community, Somali Bantu Community Association and Maine Department of Education, Child Nutrition Program.</w:t>
      </w:r>
    </w:p>
    <w:p w14:paraId="0000005F" w14:textId="77777777" w:rsidR="00B54199" w:rsidRDefault="00B54199">
      <w:pPr>
        <w:pStyle w:val="normal0"/>
      </w:pPr>
    </w:p>
    <w:sectPr w:rsidR="00B541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54199"/>
    <w:rsid w:val="008B47B0"/>
    <w:rsid w:val="009632F2"/>
    <w:rsid w:val="00A87D6C"/>
    <w:rsid w:val="00B5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3422</Characters>
  <Application>Microsoft Macintosh Word</Application>
  <DocSecurity>0</DocSecurity>
  <Lines>28</Lines>
  <Paragraphs>8</Paragraphs>
  <ScaleCrop>false</ScaleCrop>
  <Company>Chef Radams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Ronald Adams</cp:lastModifiedBy>
  <cp:revision>5</cp:revision>
  <dcterms:created xsi:type="dcterms:W3CDTF">2020-06-26T20:09:00Z</dcterms:created>
  <dcterms:modified xsi:type="dcterms:W3CDTF">2020-06-26T20:21:00Z</dcterms:modified>
</cp:coreProperties>
</file>